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3772ED" w14:textId="0DE5769E" w:rsidR="00766EA7" w:rsidRDefault="00766EA7" w:rsidP="00766EA7">
      <w:pPr>
        <w:jc w:val="center"/>
        <w:rPr>
          <w:lang w:val="hy-AM"/>
        </w:rPr>
      </w:pPr>
      <w:r>
        <w:rPr>
          <w:lang w:val="hy-AM"/>
        </w:rPr>
        <w:t>Խողովակի տեղադրում</w:t>
      </w:r>
    </w:p>
    <w:p w14:paraId="58D21F6D" w14:textId="77777777" w:rsidR="00766EA7" w:rsidRDefault="00766EA7" w:rsidP="00C22EDD">
      <w:pPr>
        <w:rPr>
          <w:lang w:val="hy-AM"/>
        </w:rPr>
      </w:pPr>
    </w:p>
    <w:p w14:paraId="730089D7" w14:textId="5440E65B" w:rsidR="00370C16" w:rsidRDefault="00C22EDD" w:rsidP="00C22EDD">
      <w:r w:rsidRPr="00C22EDD">
        <w:t>Խողովակ 108*4մմ Լ =7 մ, փոսորակի փորում 3-րդ կարգի գրունտներում 0,16մ3, հիմքերի բետոնացում 0,16 մ3 Բ12,5 դասի բետոնով , խողովակի ներկում</w:t>
      </w:r>
    </w:p>
    <w:p w14:paraId="5974D7F8" w14:textId="77777777" w:rsidR="00C22EDD" w:rsidRPr="00C22EDD" w:rsidRDefault="00C22EDD" w:rsidP="00C22EDD">
      <w:pPr>
        <w:spacing w:after="0"/>
        <w:rPr>
          <w:rFonts w:ascii="Calibri" w:eastAsia="Times New Roman" w:hAnsi="Calibri" w:cs="Calibri"/>
          <w:b/>
          <w:bCs/>
          <w:color w:val="000000"/>
          <w:sz w:val="20"/>
          <w:szCs w:val="20"/>
          <w:lang w:val="ru-RU" w:eastAsia="ru-RU"/>
        </w:rPr>
      </w:pPr>
      <w:r w:rsidRPr="00C22EDD">
        <w:rPr>
          <w:rFonts w:ascii="Calibri" w:eastAsia="Times New Roman" w:hAnsi="Calibri" w:cs="Calibri"/>
          <w:b/>
          <w:bCs/>
          <w:color w:val="000000"/>
          <w:sz w:val="20"/>
          <w:szCs w:val="20"/>
          <w:lang w:val="ru-RU" w:eastAsia="ru-RU"/>
        </w:rPr>
        <w:t>Труба 108*4 мм, длина 7 м, выемка ямы в грунте 3 класса объемом 0,16 м³, бетонирование фундамента объемом 0,16 м³ бетоном марки B12.5, покраска трубы.</w:t>
      </w:r>
    </w:p>
    <w:p w14:paraId="113A7396" w14:textId="77777777" w:rsidR="00C22EDD" w:rsidRPr="00C22EDD" w:rsidRDefault="00C22EDD" w:rsidP="00C22EDD">
      <w:pPr>
        <w:rPr>
          <w:lang w:val="ru-RU"/>
        </w:rPr>
      </w:pPr>
    </w:p>
    <w:sectPr w:rsidR="00C22EDD" w:rsidRPr="00C22EDD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B2D17E" w14:textId="77777777" w:rsidR="00321E5B" w:rsidRDefault="00321E5B" w:rsidP="00C3757A">
      <w:pPr>
        <w:spacing w:after="0"/>
      </w:pPr>
      <w:r>
        <w:separator/>
      </w:r>
    </w:p>
  </w:endnote>
  <w:endnote w:type="continuationSeparator" w:id="0">
    <w:p w14:paraId="0D5344FB" w14:textId="77777777" w:rsidR="00321E5B" w:rsidRDefault="00321E5B" w:rsidP="00C3757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22769D" w14:textId="77777777" w:rsidR="00321E5B" w:rsidRDefault="00321E5B" w:rsidP="00C3757A">
      <w:pPr>
        <w:spacing w:after="0"/>
      </w:pPr>
      <w:r>
        <w:separator/>
      </w:r>
    </w:p>
  </w:footnote>
  <w:footnote w:type="continuationSeparator" w:id="0">
    <w:p w14:paraId="21AF961C" w14:textId="77777777" w:rsidR="00321E5B" w:rsidRDefault="00321E5B" w:rsidP="00C3757A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0DB7"/>
    <w:rsid w:val="00026E24"/>
    <w:rsid w:val="00225315"/>
    <w:rsid w:val="002D6ED4"/>
    <w:rsid w:val="00321E5B"/>
    <w:rsid w:val="00324D4C"/>
    <w:rsid w:val="00370C16"/>
    <w:rsid w:val="004C4A1C"/>
    <w:rsid w:val="0057642E"/>
    <w:rsid w:val="006A4FFF"/>
    <w:rsid w:val="006C0B77"/>
    <w:rsid w:val="006E51F5"/>
    <w:rsid w:val="00766EA7"/>
    <w:rsid w:val="007C5A08"/>
    <w:rsid w:val="008242FF"/>
    <w:rsid w:val="00870751"/>
    <w:rsid w:val="00922C48"/>
    <w:rsid w:val="00A61389"/>
    <w:rsid w:val="00B13526"/>
    <w:rsid w:val="00B30DB7"/>
    <w:rsid w:val="00B432B2"/>
    <w:rsid w:val="00B915B7"/>
    <w:rsid w:val="00C22EDD"/>
    <w:rsid w:val="00C3757A"/>
    <w:rsid w:val="00C8259C"/>
    <w:rsid w:val="00CB0CC9"/>
    <w:rsid w:val="00D81AA7"/>
    <w:rsid w:val="00E25B3F"/>
    <w:rsid w:val="00EA59DF"/>
    <w:rsid w:val="00EE4070"/>
    <w:rsid w:val="00EF6AF8"/>
    <w:rsid w:val="00F12C76"/>
    <w:rsid w:val="00FC35FD"/>
    <w:rsid w:val="00FE2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01AA98"/>
  <w15:chartTrackingRefBased/>
  <w15:docId w15:val="{54FDF065-71C4-4D98-889A-001F06AAD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C5A08"/>
    <w:pPr>
      <w:spacing w:line="240" w:lineRule="auto"/>
    </w:pPr>
    <w:rPr>
      <w:rFonts w:ascii="Times New Roman" w:hAnsi="Times New Roman"/>
      <w:sz w:val="28"/>
      <w:lang w:val="hy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ynqvb">
    <w:name w:val="rynqvb"/>
    <w:basedOn w:val="a0"/>
    <w:rsid w:val="00D81AA7"/>
  </w:style>
  <w:style w:type="character" w:styleId="a3">
    <w:name w:val="Emphasis"/>
    <w:basedOn w:val="a0"/>
    <w:uiPriority w:val="20"/>
    <w:qFormat/>
    <w:rsid w:val="00B13526"/>
    <w:rPr>
      <w:i/>
      <w:iCs/>
    </w:rPr>
  </w:style>
  <w:style w:type="character" w:styleId="a4">
    <w:name w:val="Hyperlink"/>
    <w:basedOn w:val="a0"/>
    <w:uiPriority w:val="99"/>
    <w:semiHidden/>
    <w:unhideWhenUsed/>
    <w:rsid w:val="00B13526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C3757A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0"/>
    <w:link w:val="a5"/>
    <w:uiPriority w:val="99"/>
    <w:rsid w:val="00C3757A"/>
    <w:rPr>
      <w:rFonts w:ascii="Times New Roman" w:hAnsi="Times New Roman"/>
      <w:sz w:val="28"/>
      <w:lang w:val="hy"/>
    </w:rPr>
  </w:style>
  <w:style w:type="paragraph" w:styleId="a7">
    <w:name w:val="footer"/>
    <w:basedOn w:val="a"/>
    <w:link w:val="a8"/>
    <w:uiPriority w:val="99"/>
    <w:unhideWhenUsed/>
    <w:rsid w:val="00C3757A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0"/>
    <w:link w:val="a7"/>
    <w:uiPriority w:val="99"/>
    <w:rsid w:val="00C3757A"/>
    <w:rPr>
      <w:rFonts w:ascii="Times New Roman" w:hAnsi="Times New Roman"/>
      <w:sz w:val="28"/>
      <w:lang w:val="hy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15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86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71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6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57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87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2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70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2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4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06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89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04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85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54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48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0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38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3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4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51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3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08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23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8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8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46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18</cp:revision>
  <dcterms:created xsi:type="dcterms:W3CDTF">2026-01-20T15:26:00Z</dcterms:created>
  <dcterms:modified xsi:type="dcterms:W3CDTF">2026-01-30T09:35:00Z</dcterms:modified>
</cp:coreProperties>
</file>